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507EE5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507EE5">
        <w:rPr>
          <w:rFonts w:hint="eastAsia"/>
          <w:b/>
          <w:sz w:val="30"/>
          <w:szCs w:val="30"/>
        </w:rPr>
        <w:t>成都</w:t>
      </w:r>
      <w:r w:rsidRPr="00507EE5">
        <w:rPr>
          <w:rFonts w:hint="eastAsia"/>
          <w:b/>
          <w:sz w:val="30"/>
          <w:szCs w:val="30"/>
        </w:rPr>
        <w:t>5G</w:t>
      </w:r>
      <w:r w:rsidRPr="00507EE5">
        <w:rPr>
          <w:rFonts w:hint="eastAsia"/>
          <w:b/>
          <w:sz w:val="30"/>
          <w:szCs w:val="30"/>
        </w:rPr>
        <w:t>智慧城先导区深度城市设计方案国际征集</w:t>
      </w:r>
    </w:p>
    <w:bookmarkEnd w:id="0"/>
    <w:p w:rsidR="005E1D57" w:rsidRDefault="00C5344D">
      <w:pPr>
        <w:jc w:val="center"/>
        <w:rPr>
          <w:b/>
          <w:sz w:val="30"/>
          <w:szCs w:val="30"/>
        </w:rPr>
      </w:pPr>
      <w:r w:rsidRPr="00C5344D">
        <w:rPr>
          <w:rFonts w:hint="eastAsia"/>
          <w:b/>
          <w:sz w:val="30"/>
          <w:szCs w:val="30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B95CC8" w:rsidP="000B61B4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B95CC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Pr="00354172">
          <w:rPr>
            <w:rStyle w:val="a9"/>
          </w:rPr>
          <w:t>kjy03</w:t>
        </w:r>
        <w:r w:rsidRPr="00354172">
          <w:rPr>
            <w:rStyle w:val="a9"/>
            <w:rFonts w:ascii="仿宋" w:eastAsia="仿宋" w:hAnsi="仿宋" w:hint="eastAsia"/>
          </w:rPr>
          <w:t>@vip</w:t>
        </w:r>
        <w:r w:rsidRPr="00354172">
          <w:rPr>
            <w:rStyle w:val="a9"/>
            <w:rFonts w:ascii="仿宋" w:eastAsia="仿宋" w:hAnsi="仿宋"/>
          </w:rPr>
          <w:t>.</w:t>
        </w:r>
        <w:r w:rsidRPr="00354172">
          <w:rPr>
            <w:rStyle w:val="a9"/>
            <w:rFonts w:ascii="仿宋" w:eastAsia="仿宋" w:hAnsi="仿宋" w:hint="eastAsia"/>
          </w:rPr>
          <w:t>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>
        <w:rPr>
          <w:rFonts w:ascii="仿宋" w:eastAsia="仿宋" w:hAnsi="仿宋" w:hint="eastAsia"/>
          <w:color w:val="000000" w:themeColor="text1"/>
          <w:sz w:val="24"/>
        </w:rPr>
        <w:t>并提交相关证明文件。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E1D57" w:rsidRPr="00507EE5" w:rsidRDefault="00507EE5">
      <w:pPr>
        <w:widowControl/>
        <w:jc w:val="center"/>
        <w:rPr>
          <w:b/>
          <w:sz w:val="30"/>
          <w:szCs w:val="30"/>
        </w:rPr>
      </w:pPr>
      <w:bookmarkStart w:id="1" w:name="_GoBack"/>
      <w:r w:rsidRPr="00507EE5">
        <w:rPr>
          <w:rFonts w:hint="eastAsia"/>
          <w:b/>
          <w:sz w:val="30"/>
          <w:szCs w:val="30"/>
        </w:rPr>
        <w:lastRenderedPageBreak/>
        <w:t>成都</w:t>
      </w:r>
      <w:r w:rsidRPr="00507EE5">
        <w:rPr>
          <w:rFonts w:hint="eastAsia"/>
          <w:b/>
          <w:sz w:val="30"/>
          <w:szCs w:val="30"/>
        </w:rPr>
        <w:t>5G</w:t>
      </w:r>
      <w:r w:rsidRPr="00507EE5">
        <w:rPr>
          <w:rFonts w:hint="eastAsia"/>
          <w:b/>
          <w:sz w:val="30"/>
          <w:szCs w:val="30"/>
        </w:rPr>
        <w:t>智慧城先导区深度城市设计方案国际征集</w:t>
      </w:r>
    </w:p>
    <w:bookmarkEnd w:id="1"/>
    <w:p w:rsidR="005E1D57" w:rsidRDefault="00C5344D">
      <w:pPr>
        <w:widowControl/>
        <w:jc w:val="center"/>
      </w:pPr>
      <w:r w:rsidRPr="00C5344D">
        <w:rPr>
          <w:rFonts w:hint="eastAsia"/>
          <w:b/>
          <w:sz w:val="30"/>
          <w:szCs w:val="30"/>
        </w:rPr>
        <w:t>资格预审文件领取登记表</w:t>
      </w:r>
      <w:r w:rsidR="007F2358">
        <w:rPr>
          <w:rFonts w:hint="eastAsia"/>
          <w:b/>
          <w:sz w:val="30"/>
          <w:szCs w:val="30"/>
        </w:rPr>
        <w:t>附表——应征</w:t>
      </w:r>
      <w:r w:rsidR="007F2358"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B95CC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 w:rsidR="00273B23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B95CC8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注册结构工程师人数：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_______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273B23" w:rsidRDefault="00273B23" w:rsidP="00B95CC8">
            <w:pPr>
              <w:widowControl/>
              <w:ind w:firstLineChars="300" w:firstLine="63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项目策划人员人数：</w:t>
            </w:r>
            <w:r>
              <w:rPr>
                <w:color w:val="000000" w:themeColor="text1"/>
                <w:szCs w:val="21"/>
              </w:rPr>
              <w:t>_________</w:t>
            </w:r>
          </w:p>
          <w:p w:rsidR="005E1D57" w:rsidRDefault="00B95CC8" w:rsidP="00B95CC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拟派本项目的首席设计</w:t>
            </w:r>
            <w:r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的资历，包括：姓名、性别、年龄、教育背景、执业资格、专业成就、获得的国家级专业奖项、已完成与本项目的功能性质相类似的设计项目（不超过4个）。</w:t>
            </w:r>
          </w:p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B95CC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注：如果是联合体应征申请人，联合体每个成员单位均应填写本表。请在收到资格预审文件后，于5天内将此表的Word或Excel版E-mail至</w:t>
      </w:r>
      <w:hyperlink r:id="rId9" w:history="1">
        <w:r w:rsidRPr="00354172">
          <w:rPr>
            <w:rStyle w:val="a9"/>
          </w:rPr>
          <w:t>kjy03</w:t>
        </w:r>
        <w:r w:rsidRPr="00354172">
          <w:rPr>
            <w:rStyle w:val="a9"/>
            <w:rFonts w:ascii="仿宋" w:eastAsia="仿宋" w:hAnsi="仿宋" w:hint="eastAsia"/>
          </w:rPr>
          <w:t>@vip</w:t>
        </w:r>
        <w:r w:rsidRPr="00354172">
          <w:rPr>
            <w:rStyle w:val="a9"/>
            <w:rFonts w:ascii="仿宋" w:eastAsia="仿宋" w:hAnsi="仿宋"/>
          </w:rPr>
          <w:t>.</w:t>
        </w:r>
        <w:r w:rsidRPr="00354172">
          <w:rPr>
            <w:rStyle w:val="a9"/>
            <w:rFonts w:ascii="仿宋" w:eastAsia="仿宋" w:hAnsi="仿宋" w:hint="eastAsia"/>
          </w:rPr>
          <w:t>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6B3" w:rsidRDefault="003906B3" w:rsidP="002B1F32">
      <w:r>
        <w:separator/>
      </w:r>
    </w:p>
  </w:endnote>
  <w:endnote w:type="continuationSeparator" w:id="0">
    <w:p w:rsidR="003906B3" w:rsidRDefault="003906B3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6B3" w:rsidRDefault="003906B3" w:rsidP="002B1F32">
      <w:r>
        <w:separator/>
      </w:r>
    </w:p>
  </w:footnote>
  <w:footnote w:type="continuationSeparator" w:id="0">
    <w:p w:rsidR="003906B3" w:rsidRDefault="003906B3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73B23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06B3"/>
    <w:rsid w:val="003943B0"/>
    <w:rsid w:val="00432795"/>
    <w:rsid w:val="004451E6"/>
    <w:rsid w:val="00454667"/>
    <w:rsid w:val="00482021"/>
    <w:rsid w:val="004E1F92"/>
    <w:rsid w:val="00507EE5"/>
    <w:rsid w:val="00527840"/>
    <w:rsid w:val="00532ED8"/>
    <w:rsid w:val="00546AD3"/>
    <w:rsid w:val="005D779D"/>
    <w:rsid w:val="005E1D57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32F71"/>
    <w:rsid w:val="00964B08"/>
    <w:rsid w:val="00A80756"/>
    <w:rsid w:val="00AC05F0"/>
    <w:rsid w:val="00AF59AB"/>
    <w:rsid w:val="00B81104"/>
    <w:rsid w:val="00B95CC8"/>
    <w:rsid w:val="00C02835"/>
    <w:rsid w:val="00C1591B"/>
    <w:rsid w:val="00C30C19"/>
    <w:rsid w:val="00C37B35"/>
    <w:rsid w:val="00C5344D"/>
    <w:rsid w:val="00C64C86"/>
    <w:rsid w:val="00CC262A"/>
    <w:rsid w:val="00CC42B4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03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03@vip.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25</cp:revision>
  <cp:lastPrinted>2017-12-07T09:25:00Z</cp:lastPrinted>
  <dcterms:created xsi:type="dcterms:W3CDTF">2017-06-15T05:34:00Z</dcterms:created>
  <dcterms:modified xsi:type="dcterms:W3CDTF">2020-04-08T03:50:00Z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