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E3DB" w14:textId="77777777" w:rsidR="001D5A31" w:rsidRDefault="001D5A31" w:rsidP="00CC5FE6">
      <w:pPr>
        <w:widowControl/>
        <w:jc w:val="center"/>
        <w:rPr>
          <w:b/>
          <w:sz w:val="26"/>
          <w:szCs w:val="26"/>
        </w:rPr>
      </w:pPr>
      <w:r w:rsidRPr="001D5A31">
        <w:rPr>
          <w:rFonts w:hint="eastAsia"/>
          <w:b/>
          <w:sz w:val="26"/>
          <w:szCs w:val="26"/>
        </w:rPr>
        <w:t>雄安新区启动区创新坊文体科创商务中心概念方案征集</w:t>
      </w:r>
    </w:p>
    <w:p w14:paraId="3D330EDD" w14:textId="66B3FC74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0C6AD2BF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0282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275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270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3FBF7D19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39A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C03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391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62536F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EF0D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29E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FC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76D274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BB043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75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AD51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A824E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96FF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5F8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4B9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A597A7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0792A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D49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CE9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2920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BC601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BD3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2B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B55546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2A2C4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900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86D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BA1F73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D86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554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AD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E925303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71D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58E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9ACD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035EFA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8757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6AA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A40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2BF432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3768E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54B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7CD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8EA3DA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13E4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4D8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961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15145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4C4A8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AD1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D35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AB0563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BAD4E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6B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404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12254B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F3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39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27F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23D3CDD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D11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581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677A4F8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CA3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D768F3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48E5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4EE2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1438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05D979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E1E33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332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65E2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01007BE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EDB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DD081F0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15A2B7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205E5E2" w14:textId="43E6B09C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</w:p>
    <w:p w14:paraId="2750E233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650282DC" w14:textId="3D5F9026" w:rsidR="00637CFD" w:rsidRPr="00B5240C" w:rsidRDefault="001D5A31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1D5A31">
        <w:rPr>
          <w:rFonts w:hint="eastAsia"/>
          <w:b/>
          <w:sz w:val="26"/>
          <w:szCs w:val="26"/>
        </w:rPr>
        <w:lastRenderedPageBreak/>
        <w:t>雄安新区启动区创新坊文体科创商务中心概念方案征集</w:t>
      </w:r>
    </w:p>
    <w:p w14:paraId="2C6324F0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7B946FD" w14:textId="77777777">
        <w:trPr>
          <w:trHeight w:val="14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DE0E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BB3F" w14:textId="211E36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应征申请人名称：</w:t>
            </w:r>
          </w:p>
          <w:p w14:paraId="3F2F129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E9E9C1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24C8C413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B5CE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701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E9D647C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DCDA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69C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53433810" w14:textId="77777777" w:rsidTr="009F1C8F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D28B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151B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636C9B53" w14:textId="77777777" w:rsidR="009F1C8F" w:rsidRPr="009F1C8F" w:rsidRDefault="007F2358" w:rsidP="009F1C8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F1C8F"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="009F1C8F"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="009F1C8F"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588FBC48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1D36FD09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619604CE" w14:textId="77777777" w:rsidR="005E1D57" w:rsidRDefault="009F1C8F" w:rsidP="009F1C8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5E1D57" w14:paraId="554AE1CC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A6DC" w14:textId="5833B6E6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</w:t>
            </w:r>
            <w:r w:rsidR="005026B8" w:rsidRPr="005026B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国内或国际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奖项、已完成与本项目的功能性质相类似的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3915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060AE6EA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54306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EA916F2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0C9F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B49467E" w14:textId="23105056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D932" w14:textId="77777777" w:rsidR="001C6919" w:rsidRDefault="001C6919" w:rsidP="002B1F32">
      <w:r>
        <w:separator/>
      </w:r>
    </w:p>
  </w:endnote>
  <w:endnote w:type="continuationSeparator" w:id="0">
    <w:p w14:paraId="1AF3DACF" w14:textId="77777777" w:rsidR="001C6919" w:rsidRDefault="001C6919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CC6D" w14:textId="77777777" w:rsidR="001C6919" w:rsidRDefault="001C6919" w:rsidP="002B1F32">
      <w:r>
        <w:separator/>
      </w:r>
    </w:p>
  </w:footnote>
  <w:footnote w:type="continuationSeparator" w:id="0">
    <w:p w14:paraId="603ED52A" w14:textId="77777777" w:rsidR="001C6919" w:rsidRDefault="001C6919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073"/>
    <w:rsid w:val="000D33D3"/>
    <w:rsid w:val="0012214A"/>
    <w:rsid w:val="001A6334"/>
    <w:rsid w:val="001B5247"/>
    <w:rsid w:val="001C6919"/>
    <w:rsid w:val="001D5A31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026B8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31317"/>
    <w:rsid w:val="00862D6D"/>
    <w:rsid w:val="008A29DC"/>
    <w:rsid w:val="00925799"/>
    <w:rsid w:val="00964B08"/>
    <w:rsid w:val="009B5509"/>
    <w:rsid w:val="009F1C8F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C41D4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6B07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晓新</cp:lastModifiedBy>
  <cp:revision>35</cp:revision>
  <cp:lastPrinted>2017-12-07T09:25:00Z</cp:lastPrinted>
  <dcterms:created xsi:type="dcterms:W3CDTF">2017-06-15T05:34:00Z</dcterms:created>
  <dcterms:modified xsi:type="dcterms:W3CDTF">2022-04-06T08:28:00Z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