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2B2372" w:rsidP="00CC5FE6">
      <w:pPr>
        <w:widowControl/>
        <w:jc w:val="center"/>
        <w:rPr>
          <w:b/>
          <w:sz w:val="26"/>
          <w:szCs w:val="26"/>
        </w:rPr>
      </w:pPr>
      <w:r w:rsidRPr="002B2372">
        <w:rPr>
          <w:rFonts w:hint="eastAsia"/>
          <w:b/>
          <w:sz w:val="26"/>
          <w:szCs w:val="26"/>
        </w:rPr>
        <w:t>天津南站核心枢纽及周边地区城市设计征集</w:t>
      </w:r>
    </w:p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2B2372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2B2372">
        <w:rPr>
          <w:rFonts w:hint="eastAsia"/>
          <w:b/>
          <w:sz w:val="26"/>
          <w:szCs w:val="26"/>
        </w:rPr>
        <w:lastRenderedPageBreak/>
        <w:t>天津南站核心枢纽及周边地区城市设计征集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4"/>
        </w:rPr>
        <w:t>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6F" w:rsidRDefault="00835B6F" w:rsidP="002B1F32">
      <w:r>
        <w:separator/>
      </w:r>
    </w:p>
  </w:endnote>
  <w:endnote w:type="continuationSeparator" w:id="0">
    <w:p w:rsidR="00835B6F" w:rsidRDefault="00835B6F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6F" w:rsidRDefault="00835B6F" w:rsidP="002B1F32">
      <w:r>
        <w:separator/>
      </w:r>
    </w:p>
  </w:footnote>
  <w:footnote w:type="continuationSeparator" w:id="0">
    <w:p w:rsidR="00835B6F" w:rsidRDefault="00835B6F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35B6F"/>
    <w:rsid w:val="00862D6D"/>
    <w:rsid w:val="008A29DC"/>
    <w:rsid w:val="00925799"/>
    <w:rsid w:val="00964B08"/>
    <w:rsid w:val="009B5509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5A7EB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33</cp:revision>
  <cp:lastPrinted>2017-12-07T09:25:00Z</cp:lastPrinted>
  <dcterms:created xsi:type="dcterms:W3CDTF">2017-06-15T05:34:00Z</dcterms:created>
  <dcterms:modified xsi:type="dcterms:W3CDTF">2021-12-03T01:07:00Z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