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>
        <w:rPr>
          <w:rFonts w:hint="eastAsia"/>
          <w:b/>
          <w:sz w:val="30"/>
          <w:szCs w:val="30"/>
        </w:rPr>
        <w:t>通州区台湖镇概念性总体城市设计方案征集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Style w:val="6"/>
        <w:tblW w:w="8280" w:type="dxa"/>
        <w:tblInd w:w="9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53"/>
        <w:gridCol w:w="3275"/>
        <w:gridCol w:w="425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6" w:hRule="atLeast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-53" w:leftChars="-25" w:firstLine="276" w:firstLineChars="1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  <w:tab w:val="left" w:pos="4032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 w:line="240" w:lineRule="atLeast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姓名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firstLine="266" w:firstLineChars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" w:hRule="atLeast"/>
        </w:trPr>
        <w:tc>
          <w:tcPr>
            <w:tcW w:w="7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ind w:left="537" w:leftChars="111" w:hanging="304" w:hangingChars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</w:trPr>
        <w:tc>
          <w:tcPr>
            <w:tcW w:w="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7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8" w:hRule="atLeast"/>
        </w:trPr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napToGrid w:val="0"/>
              <w:spacing w:before="46" w:beforeLines="15" w:after="46" w:afterLines="15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73" w:hRule="atLeast"/>
        </w:trPr>
        <w:tc>
          <w:tcPr>
            <w:tcW w:w="75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spacing w:before="78" w:beforeLines="25" w:after="78" w:afterLines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hint="eastAsia" w:ascii="Times New Roman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20" w:lineRule="exact"/>
              <w:ind w:left="380" w:leftChars="131" w:hanging="105" w:hangingChars="44"/>
              <w:rPr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56"/>
    <w:rsid w:val="0008188A"/>
    <w:rsid w:val="00082C4E"/>
    <w:rsid w:val="000B1290"/>
    <w:rsid w:val="0012214A"/>
    <w:rsid w:val="001B5247"/>
    <w:rsid w:val="002D16E7"/>
    <w:rsid w:val="00432795"/>
    <w:rsid w:val="0069269A"/>
    <w:rsid w:val="00760723"/>
    <w:rsid w:val="00A80756"/>
    <w:rsid w:val="00CC262A"/>
    <w:rsid w:val="00EF4678"/>
    <w:rsid w:val="00F40143"/>
    <w:rsid w:val="58D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pPr>
      <w:spacing w:before="40" w:after="40"/>
    </w:pPr>
    <w:rPr>
      <w:rFonts w:ascii="宋体" w:hAnsi="宋体"/>
      <w:sz w:val="18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5"/>
    <w:link w:val="2"/>
    <w:uiPriority w:val="0"/>
    <w:rPr>
      <w:rFonts w:ascii="宋体" w:hAnsi="宋体" w:eastAsia="宋体" w:cs="Times New Roman"/>
      <w:sz w:val="18"/>
      <w:szCs w:val="20"/>
    </w:rPr>
  </w:style>
  <w:style w:type="character" w:customStyle="1" w:styleId="8">
    <w:name w:val="页眉 字符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2016-11-17T06:50:00Z</dcterms:created>
  <dc:creator>kejihuan-xxh</dc:creator>
  <cp:lastModifiedBy>kejihuan-xxh</cp:lastModifiedBy>
  <dcterms:modified xsi:type="dcterms:W3CDTF">2017-12-19T09:47:52Z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